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9F2" w:rsidRPr="00C059F2" w:rsidRDefault="00C059F2" w:rsidP="00C059F2">
      <w:pPr>
        <w:pStyle w:val="article-renderblock"/>
        <w:shd w:val="clear" w:color="auto" w:fill="FFFFFF"/>
        <w:spacing w:before="90" w:beforeAutospacing="0" w:after="300" w:afterAutospacing="0"/>
        <w:jc w:val="both"/>
        <w:rPr>
          <w:color w:val="000000"/>
          <w:sz w:val="26"/>
          <w:szCs w:val="26"/>
        </w:rPr>
      </w:pPr>
      <w:r w:rsidRPr="00C059F2">
        <w:rPr>
          <w:color w:val="000000"/>
          <w:sz w:val="26"/>
          <w:szCs w:val="26"/>
        </w:rPr>
        <w:t>Лес - это одно из ценнейших богатств нашей планеты. Около 60 % кислорода поставляет он в земную атмосферу. Но у леса есть злейший враг - огонь.</w:t>
      </w:r>
      <w:r w:rsidRPr="00C059F2">
        <w:rPr>
          <w:color w:val="000000"/>
          <w:sz w:val="26"/>
          <w:szCs w:val="26"/>
        </w:rPr>
        <w:br/>
        <w:t>В большинстве случаев причиной лесных пожаров является беспечность тех, кто приходит в лес не рачительным и бережливым хозяином, а равнодушным человеком, пренебрегающим правилами пожарной безопасности в лесу. В 90% случаев возникновения лесных пожаров - нарушение правил пожарной безопасности и неосторожное обращение граждан с огнем.</w:t>
      </w:r>
      <w:r w:rsidRPr="00C059F2">
        <w:rPr>
          <w:color w:val="000000"/>
          <w:sz w:val="26"/>
          <w:szCs w:val="26"/>
        </w:rPr>
        <w:br/>
        <w:t>Наиболее часто в лесных массивах возникают низовые пожары, при которых выгорают лесная подстилка, подрост и подлесок, травянисто-кустарниковый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метров в минуту по направлению ветра.</w:t>
      </w:r>
    </w:p>
    <w:p w:rsidR="00C059F2" w:rsidRPr="00C059F2" w:rsidRDefault="00C059F2" w:rsidP="00C059F2">
      <w:pPr>
        <w:pStyle w:val="article-renderblock"/>
        <w:shd w:val="clear" w:color="auto" w:fill="FFFFFF"/>
        <w:spacing w:before="90" w:beforeAutospacing="0" w:after="300" w:afterAutospacing="0"/>
        <w:jc w:val="both"/>
        <w:rPr>
          <w:color w:val="000000"/>
          <w:sz w:val="26"/>
          <w:szCs w:val="26"/>
        </w:rPr>
      </w:pPr>
      <w:r w:rsidRPr="00C059F2">
        <w:rPr>
          <w:color w:val="000000"/>
          <w:sz w:val="26"/>
          <w:szCs w:val="26"/>
        </w:rPr>
        <w:t>ПРАВИЛА ПОЖАРНОЙ БЕЗОПАСНОСТИ В ЛЕСАХ</w:t>
      </w:r>
    </w:p>
    <w:p w:rsidR="00C059F2" w:rsidRPr="00C059F2" w:rsidRDefault="00C059F2" w:rsidP="00C059F2">
      <w:pPr>
        <w:pStyle w:val="article-renderblock"/>
        <w:shd w:val="clear" w:color="auto" w:fill="FFFFFF"/>
        <w:spacing w:before="90" w:beforeAutospacing="0" w:after="300" w:afterAutospacing="0"/>
        <w:jc w:val="both"/>
        <w:rPr>
          <w:color w:val="000000"/>
          <w:sz w:val="26"/>
          <w:szCs w:val="26"/>
        </w:rPr>
      </w:pPr>
      <w:r w:rsidRPr="00C059F2">
        <w:rPr>
          <w:color w:val="000000"/>
          <w:sz w:val="26"/>
          <w:szCs w:val="26"/>
        </w:rPr>
        <w:t>В пожароопасный сезон, в период со дня схода снежного покрова до установления устойчивой дождливой осенней погоды или образования снежного покрова в лесах запрещается:</w:t>
      </w:r>
      <w:r w:rsidRPr="00C059F2">
        <w:rPr>
          <w:color w:val="000000"/>
          <w:sz w:val="26"/>
          <w:szCs w:val="26"/>
        </w:rPr>
        <w:br/>
        <w:t>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r w:rsidRPr="00C059F2">
        <w:rPr>
          <w:color w:val="000000"/>
          <w:sz w:val="26"/>
          <w:szCs w:val="26"/>
        </w:rPr>
        <w:br/>
        <w:t>б) бросать горящие спички, окурки и горячую золу из курительных трубок, стекло (стеклянные бутылки, банки и др.);</w:t>
      </w:r>
      <w:r w:rsidRPr="00C059F2">
        <w:rPr>
          <w:color w:val="000000"/>
          <w:sz w:val="26"/>
          <w:szCs w:val="26"/>
        </w:rPr>
        <w:br/>
        <w:t>в) употреблять при охоте пыжи из горючих или тлеющих материалов;</w:t>
      </w:r>
      <w:r w:rsidRPr="00C059F2">
        <w:rPr>
          <w:color w:val="000000"/>
          <w:sz w:val="26"/>
          <w:szCs w:val="26"/>
        </w:rPr>
        <w:br/>
        <w:t>г)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r w:rsidRPr="00C059F2">
        <w:rPr>
          <w:color w:val="000000"/>
          <w:sz w:val="26"/>
          <w:szCs w:val="26"/>
        </w:rPr>
        <w:b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r w:rsidRPr="00C059F2">
        <w:rPr>
          <w:color w:val="000000"/>
          <w:sz w:val="26"/>
          <w:szCs w:val="26"/>
        </w:rPr>
        <w:br/>
        <w:t>е) выполнять работы с открытым огнем на торфяниках.</w:t>
      </w:r>
      <w:r w:rsidRPr="00C059F2">
        <w:rPr>
          <w:color w:val="000000"/>
          <w:sz w:val="26"/>
          <w:szCs w:val="26"/>
        </w:rPr>
        <w:br/>
        <w:t>Запрещается засорение леса бытовыми, строительными, промышленными и иными отходами и мусором.</w:t>
      </w:r>
      <w:r w:rsidRPr="00C059F2">
        <w:rPr>
          <w:color w:val="000000"/>
          <w:sz w:val="26"/>
          <w:szCs w:val="26"/>
        </w:rPr>
        <w:b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w:t>
      </w:r>
      <w:r w:rsidRPr="00C059F2">
        <w:rPr>
          <w:color w:val="000000"/>
          <w:sz w:val="26"/>
          <w:szCs w:val="26"/>
        </w:rPr>
        <w:lastRenderedPageBreak/>
        <w:t>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r w:rsidRPr="00C059F2">
        <w:rPr>
          <w:color w:val="000000"/>
          <w:sz w:val="26"/>
          <w:szCs w:val="26"/>
        </w:rPr>
        <w:br/>
        <w:t>Сжигание мусора, вывозимого из населенных пунктов, может производиться вблизи леса только на специально отведенных местах при условии:</w:t>
      </w:r>
      <w:r w:rsidRPr="00C059F2">
        <w:rPr>
          <w:color w:val="000000"/>
          <w:sz w:val="26"/>
          <w:szCs w:val="26"/>
        </w:rPr>
        <w:br/>
        <w:t>а) места для сжигания мусора (котлованы или площадки) располагаются на расстоянии не менее:</w:t>
      </w:r>
      <w:r w:rsidRPr="00C059F2">
        <w:rPr>
          <w:color w:val="000000"/>
          <w:sz w:val="26"/>
          <w:szCs w:val="26"/>
        </w:rPr>
        <w:br/>
        <w:t>• 100 метров от хвойного леса или отдельно растущих хвойных деревьев и молодняка;</w:t>
      </w:r>
      <w:r w:rsidRPr="00C059F2">
        <w:rPr>
          <w:color w:val="000000"/>
          <w:sz w:val="26"/>
          <w:szCs w:val="26"/>
        </w:rPr>
        <w:br/>
        <w:t>• 50 метров от лиственного леса или отдельно растущих лиственных деревьев;</w:t>
      </w:r>
      <w:r w:rsidRPr="00C059F2">
        <w:rPr>
          <w:color w:val="000000"/>
          <w:sz w:val="26"/>
          <w:szCs w:val="26"/>
        </w:rPr>
        <w:br/>
        <w:t>б) 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r w:rsidRPr="00C059F2">
        <w:rPr>
          <w:color w:val="000000"/>
          <w:sz w:val="26"/>
          <w:szCs w:val="26"/>
        </w:rPr>
        <w:b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r w:rsidRPr="00C059F2">
        <w:rPr>
          <w:color w:val="000000"/>
          <w:sz w:val="26"/>
          <w:szCs w:val="26"/>
        </w:rPr>
        <w:b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C059F2" w:rsidRPr="00C059F2" w:rsidRDefault="00C059F2" w:rsidP="00C059F2">
      <w:pPr>
        <w:pStyle w:val="article-renderblock"/>
        <w:shd w:val="clear" w:color="auto" w:fill="FFFFFF"/>
        <w:spacing w:before="90" w:beforeAutospacing="0" w:after="300" w:afterAutospacing="0"/>
        <w:jc w:val="both"/>
        <w:rPr>
          <w:color w:val="000000"/>
          <w:sz w:val="26"/>
          <w:szCs w:val="26"/>
        </w:rPr>
      </w:pPr>
      <w:r w:rsidRPr="00C059F2">
        <w:rPr>
          <w:color w:val="000000"/>
          <w:sz w:val="26"/>
          <w:szCs w:val="26"/>
        </w:rPr>
        <w:t>ОТВЕТСТВЕННОСТЬ ЗА НАРУШЕНИЕ</w:t>
      </w:r>
      <w:r w:rsidRPr="00C059F2">
        <w:rPr>
          <w:color w:val="000000"/>
          <w:sz w:val="26"/>
          <w:szCs w:val="26"/>
        </w:rPr>
        <w:br/>
        <w:t>ПРАВИЛ ПОЖАРНОЙ БЕЗОПАСНОСТИ В ЛЕСАХ</w:t>
      </w:r>
    </w:p>
    <w:p w:rsidR="00C059F2" w:rsidRDefault="00C059F2" w:rsidP="00C059F2">
      <w:pPr>
        <w:pStyle w:val="article-renderblock"/>
        <w:shd w:val="clear" w:color="auto" w:fill="FFFFFF"/>
        <w:spacing w:before="90" w:beforeAutospacing="0" w:after="300" w:afterAutospacing="0"/>
        <w:jc w:val="both"/>
        <w:rPr>
          <w:color w:val="000000"/>
          <w:sz w:val="26"/>
          <w:szCs w:val="26"/>
        </w:rPr>
      </w:pPr>
      <w:r w:rsidRPr="00C059F2">
        <w:rPr>
          <w:color w:val="000000"/>
          <w:sz w:val="26"/>
          <w:szCs w:val="26"/>
        </w:rPr>
        <w:t>Пунктом 1 статьи 8.32 Кодекса Российской Федерации об административных правонарушениях от 30 декабря 2001 года № 195-ФЗ (далее - КоАП РФ) предусмотрена административная ответственность за нарушение правил пожарной безопасности в лесах, что влечет предупреждение или наложение административного штрафа на граждан в размере от 1500 до 3 тысяч рублей; на должностных лиц - от 10 до 20 тысяч рублей; на юридических лиц - от 50 до 200 тысяч рублей.</w:t>
      </w:r>
      <w:r w:rsidRPr="00C059F2">
        <w:rPr>
          <w:color w:val="000000"/>
          <w:sz w:val="26"/>
          <w:szCs w:val="26"/>
        </w:rPr>
        <w:br/>
        <w:t>Пунктом 2 статьи 8.32 КоАП РФ предусмотрена административная ответственность за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виде административного штрафа на граждан в размере от 3 до 4 тысяч рублей, на должностных лиц - от 15 до 20 тысяч рублей, на юридических лиц - от 150 до 250 тысяч рублей.</w:t>
      </w:r>
      <w:r w:rsidRPr="00C059F2">
        <w:rPr>
          <w:color w:val="000000"/>
          <w:sz w:val="26"/>
          <w:szCs w:val="26"/>
        </w:rPr>
        <w:br/>
        <w:t>Действия, предусмотренные частями 1, 2 настоящей статьи, совершенные в лесопарковом зеленом поясе, -</w:t>
      </w:r>
      <w:r w:rsidRPr="00C059F2">
        <w:rPr>
          <w:color w:val="000000"/>
          <w:sz w:val="26"/>
          <w:szCs w:val="26"/>
        </w:rPr>
        <w:br/>
        <w:t>влекут наложение административного штрафа на граждан в размере от 4 до 5 тысяч рублей; на должностных лиц - от 20 до 40 тысяч рублей; на юридических лиц - от 250 тысяч до 500 тысяч рублей.</w:t>
      </w:r>
      <w:r w:rsidRPr="00C059F2">
        <w:rPr>
          <w:color w:val="000000"/>
          <w:sz w:val="26"/>
          <w:szCs w:val="26"/>
        </w:rPr>
        <w:br/>
        <w:t>Пунктом 3 статьи 8.32 КоАП РФ предусмотрена ответственность за нарушение правил пожарной безопасности в лесах в условиях особого противопожарного режима, а именно, за разведение костров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под кронами деревьев, а также за бросание горящих спичек, окурок и горячей золы из курительных трубок, стекла (стеклянные бутылки, банки и др.), что влечет наложение административного штрафа на граждан в размере от 4 до 5 тысяч рублей; на должностных лиц - от 20 до 40 тысяч рублей; на юридических лиц - от 300 до 500 тысяч рублей.</w:t>
      </w:r>
      <w:r w:rsidRPr="00C059F2">
        <w:rPr>
          <w:color w:val="000000"/>
          <w:sz w:val="26"/>
          <w:szCs w:val="26"/>
        </w:rPr>
        <w:br/>
        <w:t>Пунктом 4 статьи 8.32 КоАП РФ установлена административная ответственность за те же нарушения правил пожарной безопасности в лесах, но повлекшие возникновение лесного пожара без причинения тяжкого вреда здоровью человека, что влечет наложение административного штрафа на граждан в размере 5 тысяч рублей, на должностных лиц - 50 тысяч рублей, на юридических лиц - от 500 тысяч до 1 миллиона рублей.</w:t>
      </w:r>
      <w:r w:rsidRPr="00C059F2">
        <w:rPr>
          <w:color w:val="000000"/>
          <w:sz w:val="26"/>
          <w:szCs w:val="26"/>
        </w:rPr>
        <w:b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r w:rsidRPr="00C059F2">
        <w:rPr>
          <w:color w:val="000000"/>
          <w:sz w:val="26"/>
          <w:szCs w:val="26"/>
        </w:rPr>
        <w:br/>
        <w:t>Кроме того, статьей 261 Уголовного кодекса Российской Федерации от 13 июня 1996 года № 63-ФЗ (далее - УК РФ) предусмотрена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в виде штрафа в размере от 200 тысяч до 400 тысяч рублей или в размере заработной платы или иного дохода осужденного за период от 1 года до 2 лет, либо обязательными работами на срок до 480 часов, либо исправительными работами на срок до 2 лет, либо принудительными работами на срок до 3 лет, либо лишением свободы на тот же срок.</w:t>
      </w:r>
      <w:r w:rsidRPr="00C059F2">
        <w:rPr>
          <w:color w:val="000000"/>
          <w:sz w:val="26"/>
          <w:szCs w:val="26"/>
        </w:rPr>
        <w:br/>
        <w:t>Вышеуказанные деяния, предусмотренные настоящей статьей, если они причинили крупный ущерб, -</w:t>
      </w:r>
      <w:r w:rsidRPr="00C059F2">
        <w:rPr>
          <w:color w:val="000000"/>
          <w:sz w:val="26"/>
          <w:szCs w:val="26"/>
        </w:rPr>
        <w:br/>
        <w:t>наказываются штрафом в размере от 300 тысяч до 500 тысяч рублей или в размере заработной платы или иного дохода осужденного за период от 2 до 3 лет, либо обязательными работами на срок до 480 часов, либо исправительными работами на срок до 2 лет, либо принудительными работами на срок до 4 лет, либо лишением свободы на тот же срок.</w:t>
      </w:r>
      <w:r w:rsidRPr="00C059F2">
        <w:rPr>
          <w:color w:val="000000"/>
          <w:sz w:val="26"/>
          <w:szCs w:val="26"/>
        </w:rPr>
        <w:br/>
        <w:t xml:space="preserve">Пунктом 3 статьи 261 УК РФ предусмотрена ответственность за уничтожение или повреждение лесных насаждений и иных насаждений путем поджога, иным </w:t>
      </w:r>
      <w:proofErr w:type="spellStart"/>
      <w:r w:rsidRPr="00C059F2">
        <w:rPr>
          <w:color w:val="000000"/>
          <w:sz w:val="26"/>
          <w:szCs w:val="26"/>
        </w:rPr>
        <w:t>общеопасным</w:t>
      </w:r>
      <w:proofErr w:type="spellEnd"/>
      <w:r w:rsidRPr="00C059F2">
        <w:rPr>
          <w:color w:val="000000"/>
          <w:sz w:val="26"/>
          <w:szCs w:val="26"/>
        </w:rPr>
        <w:t xml:space="preserve"> способом либо в результате загрязнения или иного негативного воздействия в виде штрафа в размере от 500 тысяч до 1 миллиона рублей или в размере заработной платы или иного дохода осужденного за период от 3 до 4 лет либо лишением свободы на срок до 8 лет со штрафом в размере от 200 тысяч до 500 тысяч рублей или в размере заработной платы или иного дохода осужденного за период от 18 месяцев до 3 лет или без такового.</w:t>
      </w:r>
      <w:r w:rsidRPr="00C059F2">
        <w:rPr>
          <w:color w:val="000000"/>
          <w:sz w:val="26"/>
          <w:szCs w:val="26"/>
        </w:rPr>
        <w:br/>
        <w:t>Деяния, предусмотренные частью третьей настоящей статьи, если они причинили крупный ущерб, -</w:t>
      </w:r>
      <w:r w:rsidRPr="00C059F2">
        <w:rPr>
          <w:color w:val="000000"/>
          <w:sz w:val="26"/>
          <w:szCs w:val="26"/>
        </w:rPr>
        <w:br/>
        <w:t>наказываются штрафом в размере от 1 миллиона до 3 миллионов рублей или в размере заработной платы или иного дохода осужденного за период от 4 до 5 лет либо лишением свободы на срок до 10 лет со штрафом в размере от 300 тысяч до 500 тысяч рублей или в размере заработной платы или иного дохода осужденного за период от 2 до 3 лет или без такового.</w:t>
      </w:r>
      <w:r w:rsidRPr="00C059F2">
        <w:rPr>
          <w:color w:val="000000"/>
          <w:sz w:val="26"/>
          <w:szCs w:val="26"/>
        </w:rPr>
        <w:b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50 тысяч рублей.</w:t>
      </w:r>
    </w:p>
    <w:p w:rsidR="00CC0BCD" w:rsidRDefault="00CC0BCD" w:rsidP="00DE44E3">
      <w:pPr>
        <w:pStyle w:val="article-renderblock"/>
        <w:shd w:val="clear" w:color="auto" w:fill="FFFFFF"/>
        <w:spacing w:before="90" w:beforeAutospacing="0" w:after="300" w:afterAutospacing="0"/>
        <w:jc w:val="both"/>
        <w:rPr>
          <w:color w:val="000000"/>
          <w:sz w:val="26"/>
          <w:szCs w:val="26"/>
        </w:rPr>
      </w:pPr>
      <w:r>
        <w:rPr>
          <w:color w:val="000000"/>
          <w:sz w:val="26"/>
          <w:szCs w:val="26"/>
        </w:rPr>
        <w:t xml:space="preserve">Помощник прокурора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
    <w:p w:rsidR="00CC0BCD" w:rsidRPr="00CC0BCD" w:rsidRDefault="00CC0BCD" w:rsidP="00DE44E3">
      <w:pPr>
        <w:pStyle w:val="article-renderblock"/>
        <w:shd w:val="clear" w:color="auto" w:fill="FFFFFF"/>
        <w:spacing w:before="90" w:beforeAutospacing="0" w:after="300" w:afterAutospacing="0"/>
        <w:jc w:val="both"/>
        <w:rPr>
          <w:color w:val="000000"/>
          <w:sz w:val="26"/>
          <w:szCs w:val="26"/>
        </w:rPr>
      </w:pPr>
      <w:bookmarkStart w:id="0" w:name="_GoBack"/>
      <w:bookmarkEnd w:id="0"/>
      <w:r>
        <w:rPr>
          <w:color w:val="000000"/>
          <w:sz w:val="26"/>
          <w:szCs w:val="26"/>
        </w:rPr>
        <w:t>Увельского района юрист 1 класса</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М.В. Петрова</w:t>
      </w:r>
    </w:p>
    <w:p w:rsidR="001D62A6" w:rsidRPr="00C059F2" w:rsidRDefault="001D62A6" w:rsidP="00C059F2">
      <w:pPr>
        <w:jc w:val="both"/>
        <w:rPr>
          <w:rFonts w:ascii="Times New Roman" w:hAnsi="Times New Roman" w:cs="Times New Roman"/>
        </w:rPr>
      </w:pPr>
    </w:p>
    <w:sectPr w:rsidR="001D62A6" w:rsidRPr="00C059F2" w:rsidSect="00EC6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059F2"/>
    <w:rsid w:val="001D62A6"/>
    <w:rsid w:val="004571D5"/>
    <w:rsid w:val="00B01354"/>
    <w:rsid w:val="00C059F2"/>
    <w:rsid w:val="00CC0BCD"/>
    <w:rsid w:val="00DE44E3"/>
    <w:rsid w:val="00EC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7B7C"/>
  <w15:docId w15:val="{15E091A4-DD31-47BC-AA68-84139A9C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D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C059F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4571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57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9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1462</Words>
  <Characters>8338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Петрова Марина Валерьевна</cp:lastModifiedBy>
  <cp:revision>5</cp:revision>
  <cp:lastPrinted>2020-07-21T11:13:00Z</cp:lastPrinted>
  <dcterms:created xsi:type="dcterms:W3CDTF">2020-07-21T11:05:00Z</dcterms:created>
  <dcterms:modified xsi:type="dcterms:W3CDTF">2020-07-21T11:14:00Z</dcterms:modified>
</cp:coreProperties>
</file>