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18F" w:rsidRPr="00194A27" w:rsidRDefault="006D318F" w:rsidP="006D318F">
      <w:pPr>
        <w:jc w:val="center"/>
      </w:pPr>
      <w:r>
        <w:rPr>
          <w:noProof/>
        </w:rPr>
        <w:drawing>
          <wp:inline distT="0" distB="0" distL="0" distR="0">
            <wp:extent cx="447675" cy="514350"/>
            <wp:effectExtent l="0" t="0" r="9525" b="0"/>
            <wp:docPr id="2" name="Рисунок 1" descr="новый герб Увель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Увель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18F" w:rsidRPr="00194A27" w:rsidRDefault="006D318F" w:rsidP="006D318F">
      <w:pPr>
        <w:jc w:val="center"/>
        <w:rPr>
          <w:b/>
          <w:bCs/>
        </w:rPr>
      </w:pPr>
      <w:r w:rsidRPr="00194A27">
        <w:rPr>
          <w:b/>
          <w:bCs/>
        </w:rPr>
        <w:t xml:space="preserve">СОБРАНИЕ ДЕПУТАТОВ УВЕЛЬСКОГО МУНИЦИПАЛЬНОГО РАЙОНА </w:t>
      </w:r>
    </w:p>
    <w:p w:rsidR="006D318F" w:rsidRPr="00194A27" w:rsidRDefault="006D318F" w:rsidP="006D318F">
      <w:pPr>
        <w:jc w:val="center"/>
        <w:rPr>
          <w:b/>
          <w:bCs/>
        </w:rPr>
      </w:pPr>
      <w:r w:rsidRPr="00194A27">
        <w:rPr>
          <w:b/>
          <w:bCs/>
        </w:rPr>
        <w:t>ЧЕЛЯБИНСКОЙ ОБЛАСТИ</w:t>
      </w:r>
    </w:p>
    <w:p w:rsidR="006D318F" w:rsidRDefault="006D318F" w:rsidP="006D318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6D318F" w:rsidRPr="001F5B2D" w:rsidRDefault="006D318F" w:rsidP="006D318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1F5B2D">
        <w:rPr>
          <w:color w:val="000000"/>
          <w:spacing w:val="-1"/>
          <w:sz w:val="28"/>
          <w:szCs w:val="28"/>
        </w:rPr>
        <w:t>Рекомендации</w:t>
      </w:r>
    </w:p>
    <w:p w:rsidR="006D318F" w:rsidRDefault="006D318F" w:rsidP="006D318F">
      <w:pPr>
        <w:shd w:val="clear" w:color="auto" w:fill="FFFFFF"/>
        <w:jc w:val="center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публичных</w:t>
      </w:r>
      <w:r w:rsidRPr="001F5B2D">
        <w:rPr>
          <w:color w:val="000000"/>
          <w:spacing w:val="-1"/>
          <w:sz w:val="28"/>
          <w:szCs w:val="28"/>
        </w:rPr>
        <w:t xml:space="preserve"> слушаний по проекту решения Собрания депутатов</w:t>
      </w:r>
      <w:r w:rsidRPr="001F5B2D">
        <w:rPr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 xml:space="preserve">Увельского муниципального района </w:t>
      </w:r>
      <w:r w:rsidRPr="001F5B2D">
        <w:rPr>
          <w:sz w:val="28"/>
          <w:szCs w:val="28"/>
        </w:rPr>
        <w:t>«</w:t>
      </w:r>
      <w:r>
        <w:rPr>
          <w:sz w:val="28"/>
          <w:szCs w:val="28"/>
        </w:rPr>
        <w:t xml:space="preserve">Об исполнении бюджета Увельского </w:t>
      </w:r>
    </w:p>
    <w:p w:rsidR="006D318F" w:rsidRPr="001F5B2D" w:rsidRDefault="006D318F" w:rsidP="006D318F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муниципального района за 2020 год</w:t>
      </w:r>
      <w:r w:rsidRPr="001F5B2D">
        <w:rPr>
          <w:sz w:val="28"/>
          <w:szCs w:val="28"/>
        </w:rPr>
        <w:t>»</w:t>
      </w:r>
    </w:p>
    <w:p w:rsidR="006D318F" w:rsidRPr="001F5B2D" w:rsidRDefault="006D318F" w:rsidP="006D318F">
      <w:pPr>
        <w:shd w:val="clear" w:color="auto" w:fill="FFFFFF"/>
        <w:tabs>
          <w:tab w:val="left" w:pos="7114"/>
        </w:tabs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12.05</w:t>
      </w:r>
      <w:r w:rsidRPr="001F5B2D">
        <w:rPr>
          <w:color w:val="000000"/>
          <w:spacing w:val="1"/>
          <w:sz w:val="28"/>
          <w:szCs w:val="28"/>
        </w:rPr>
        <w:t>.20</w:t>
      </w:r>
      <w:r>
        <w:rPr>
          <w:color w:val="000000"/>
          <w:spacing w:val="1"/>
          <w:sz w:val="28"/>
          <w:szCs w:val="28"/>
        </w:rPr>
        <w:t>21</w:t>
      </w:r>
      <w:r w:rsidRPr="001F5B2D">
        <w:rPr>
          <w:color w:val="000000"/>
          <w:spacing w:val="1"/>
          <w:sz w:val="28"/>
          <w:szCs w:val="28"/>
        </w:rPr>
        <w:t xml:space="preserve">  года</w:t>
      </w:r>
      <w:r w:rsidRPr="001F5B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1F5B2D">
        <w:rPr>
          <w:color w:val="000000"/>
          <w:spacing w:val="-1"/>
          <w:sz w:val="28"/>
          <w:szCs w:val="28"/>
        </w:rPr>
        <w:t>п. Увельский</w:t>
      </w:r>
    </w:p>
    <w:p w:rsidR="006D318F" w:rsidRDefault="006D318F" w:rsidP="006D318F">
      <w:pPr>
        <w:ind w:firstLine="708"/>
        <w:jc w:val="both"/>
        <w:rPr>
          <w:sz w:val="28"/>
          <w:szCs w:val="28"/>
        </w:rPr>
      </w:pPr>
    </w:p>
    <w:p w:rsidR="006D318F" w:rsidRDefault="006D318F" w:rsidP="006D31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 - </w:t>
      </w:r>
      <w:r w:rsidR="00F419F6">
        <w:rPr>
          <w:sz w:val="28"/>
          <w:szCs w:val="28"/>
        </w:rPr>
        <w:t>61 чел.</w:t>
      </w:r>
    </w:p>
    <w:p w:rsidR="006D318F" w:rsidRPr="001F5B2D" w:rsidRDefault="006D318F" w:rsidP="006D318F">
      <w:pPr>
        <w:shd w:val="clear" w:color="auto" w:fill="FFFFFF"/>
        <w:tabs>
          <w:tab w:val="left" w:pos="7114"/>
        </w:tabs>
        <w:jc w:val="both"/>
        <w:rPr>
          <w:sz w:val="28"/>
          <w:szCs w:val="28"/>
        </w:rPr>
      </w:pPr>
    </w:p>
    <w:p w:rsidR="006D318F" w:rsidRDefault="006D318F" w:rsidP="006D318F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Участники публичных слушаний, рассмотрев проект решения Собрания депутатов Увельского муниципального района «Об исполнении бюджета Увельского муниципального района за 2020 год», отмечают следующее.</w:t>
      </w:r>
    </w:p>
    <w:p w:rsidR="006D318F" w:rsidRPr="00333FD5" w:rsidRDefault="006D318F" w:rsidP="006D318F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</w:r>
      <w:r w:rsidRPr="00333FD5">
        <w:rPr>
          <w:spacing w:val="-4"/>
          <w:sz w:val="28"/>
          <w:szCs w:val="28"/>
        </w:rPr>
        <w:t>Общий объем поступлений доходов бюджета составил  1</w:t>
      </w:r>
      <w:r w:rsidR="00F419F6">
        <w:rPr>
          <w:spacing w:val="-4"/>
          <w:sz w:val="28"/>
          <w:szCs w:val="28"/>
        </w:rPr>
        <w:t> 611,5 млн.</w:t>
      </w:r>
      <w:r w:rsidR="00705E7B">
        <w:rPr>
          <w:spacing w:val="-4"/>
          <w:sz w:val="28"/>
          <w:szCs w:val="28"/>
        </w:rPr>
        <w:t xml:space="preserve"> </w:t>
      </w:r>
      <w:r w:rsidRPr="00333FD5">
        <w:rPr>
          <w:spacing w:val="-4"/>
          <w:sz w:val="28"/>
          <w:szCs w:val="28"/>
        </w:rPr>
        <w:t xml:space="preserve">рублей     или     на 100,3% от утвержденных бюджетных назначений. К уровню 2019 года общая сумма доходов увеличилась на 14%.  </w:t>
      </w:r>
    </w:p>
    <w:p w:rsidR="006D318F" w:rsidRPr="00333FD5" w:rsidRDefault="006D318F" w:rsidP="006D318F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 w:rsidRPr="0001476E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>С</w:t>
      </w:r>
      <w:r w:rsidRPr="0001476E">
        <w:rPr>
          <w:color w:val="000000"/>
          <w:spacing w:val="-4"/>
          <w:sz w:val="28"/>
          <w:szCs w:val="28"/>
        </w:rPr>
        <w:t>обственные доходы бюджета, полученные за счет налоговых и неналоговых поступлений,</w:t>
      </w:r>
      <w:r>
        <w:rPr>
          <w:color w:val="000000"/>
          <w:spacing w:val="-4"/>
          <w:sz w:val="28"/>
          <w:szCs w:val="28"/>
        </w:rPr>
        <w:t xml:space="preserve">    </w:t>
      </w:r>
      <w:r w:rsidRPr="00333FD5">
        <w:rPr>
          <w:spacing w:val="-4"/>
          <w:sz w:val="28"/>
          <w:szCs w:val="28"/>
        </w:rPr>
        <w:t xml:space="preserve">составили    344,9 млн. рублей или 102,5%  от утвержденных годовых бюджетных назначений. </w:t>
      </w:r>
    </w:p>
    <w:p w:rsidR="006D318F" w:rsidRPr="0001476E" w:rsidRDefault="006D318F" w:rsidP="006D318F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Основное поступление  обеспечил </w:t>
      </w:r>
      <w:r w:rsidRPr="0001476E">
        <w:rPr>
          <w:color w:val="000000"/>
          <w:spacing w:val="-4"/>
          <w:sz w:val="28"/>
          <w:szCs w:val="28"/>
        </w:rPr>
        <w:t xml:space="preserve"> налог на доходы физических лиц (доля в налоговых и неналоговых доходах </w:t>
      </w:r>
      <w:r>
        <w:rPr>
          <w:color w:val="000000"/>
          <w:spacing w:val="-4"/>
          <w:sz w:val="28"/>
          <w:szCs w:val="28"/>
        </w:rPr>
        <w:t xml:space="preserve">  </w:t>
      </w:r>
      <w:r w:rsidRPr="0001476E">
        <w:rPr>
          <w:color w:val="000000"/>
          <w:spacing w:val="-4"/>
          <w:sz w:val="28"/>
          <w:szCs w:val="28"/>
        </w:rPr>
        <w:t>–</w:t>
      </w:r>
      <w:r w:rsidR="00F419F6">
        <w:rPr>
          <w:color w:val="000000"/>
          <w:spacing w:val="-4"/>
          <w:sz w:val="28"/>
          <w:szCs w:val="28"/>
        </w:rPr>
        <w:t xml:space="preserve"> </w:t>
      </w:r>
      <w:r w:rsidRPr="00333FD5">
        <w:rPr>
          <w:spacing w:val="-4"/>
          <w:sz w:val="28"/>
          <w:szCs w:val="28"/>
        </w:rPr>
        <w:t>77,6%) ,</w:t>
      </w:r>
      <w:r>
        <w:rPr>
          <w:color w:val="000000"/>
          <w:spacing w:val="-4"/>
          <w:sz w:val="28"/>
          <w:szCs w:val="28"/>
        </w:rPr>
        <w:t xml:space="preserve">  за год </w:t>
      </w:r>
      <w:r w:rsidRPr="0001476E">
        <w:rPr>
          <w:color w:val="000000"/>
          <w:spacing w:val="-4"/>
          <w:sz w:val="28"/>
          <w:szCs w:val="28"/>
        </w:rPr>
        <w:t>составил</w:t>
      </w:r>
      <w:r>
        <w:rPr>
          <w:color w:val="000000"/>
          <w:spacing w:val="-4"/>
          <w:sz w:val="28"/>
          <w:szCs w:val="28"/>
        </w:rPr>
        <w:t xml:space="preserve"> </w:t>
      </w:r>
      <w:r w:rsidRPr="0001476E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 xml:space="preserve">267,6 </w:t>
      </w:r>
      <w:r w:rsidRPr="00333FD5">
        <w:rPr>
          <w:spacing w:val="-4"/>
          <w:sz w:val="28"/>
          <w:szCs w:val="28"/>
        </w:rPr>
        <w:t>млн. рублей</w:t>
      </w:r>
      <w:r w:rsidRPr="0001476E">
        <w:rPr>
          <w:spacing w:val="-4"/>
          <w:sz w:val="28"/>
          <w:szCs w:val="28"/>
        </w:rPr>
        <w:t xml:space="preserve">. </w:t>
      </w:r>
    </w:p>
    <w:p w:rsidR="006D318F" w:rsidRDefault="006D318F" w:rsidP="006D318F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01476E">
        <w:rPr>
          <w:color w:val="000000"/>
          <w:spacing w:val="-4"/>
          <w:sz w:val="28"/>
          <w:szCs w:val="28"/>
        </w:rPr>
        <w:tab/>
      </w:r>
      <w:r>
        <w:rPr>
          <w:color w:val="000000"/>
          <w:spacing w:val="-4"/>
          <w:sz w:val="28"/>
          <w:szCs w:val="28"/>
        </w:rPr>
        <w:t xml:space="preserve"> В район  из вышестоящих бюджетов поступило в прошедшем </w:t>
      </w:r>
      <w:r w:rsidRPr="00333FD5">
        <w:rPr>
          <w:spacing w:val="-4"/>
          <w:sz w:val="28"/>
          <w:szCs w:val="28"/>
        </w:rPr>
        <w:t>году 1</w:t>
      </w:r>
      <w:r w:rsidR="00F419F6">
        <w:rPr>
          <w:spacing w:val="-4"/>
          <w:sz w:val="28"/>
          <w:szCs w:val="28"/>
        </w:rPr>
        <w:t> </w:t>
      </w:r>
      <w:r w:rsidRPr="00333FD5">
        <w:rPr>
          <w:spacing w:val="-4"/>
          <w:sz w:val="28"/>
          <w:szCs w:val="28"/>
        </w:rPr>
        <w:t>262</w:t>
      </w:r>
      <w:r w:rsidR="00F419F6">
        <w:rPr>
          <w:spacing w:val="-4"/>
          <w:sz w:val="28"/>
          <w:szCs w:val="28"/>
        </w:rPr>
        <w:t>,8</w:t>
      </w:r>
      <w:r w:rsidRPr="00333FD5">
        <w:rPr>
          <w:spacing w:val="-4"/>
          <w:sz w:val="28"/>
          <w:szCs w:val="28"/>
        </w:rPr>
        <w:t xml:space="preserve"> </w:t>
      </w:r>
      <w:r w:rsidR="00F419F6">
        <w:rPr>
          <w:spacing w:val="-4"/>
          <w:sz w:val="28"/>
          <w:szCs w:val="28"/>
        </w:rPr>
        <w:t>млн.</w:t>
      </w:r>
      <w:r w:rsidRPr="00333FD5">
        <w:rPr>
          <w:spacing w:val="-4"/>
          <w:sz w:val="28"/>
          <w:szCs w:val="28"/>
        </w:rPr>
        <w:t xml:space="preserve">  рублей, прирост 19% к уровню 2019 года.</w:t>
      </w:r>
    </w:p>
    <w:p w:rsidR="006D318F" w:rsidRDefault="006D318F" w:rsidP="006D318F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Политика в сфере бюджетных расходов в 2020 году обеспечивала решение социальных и экономических задач района.</w:t>
      </w:r>
    </w:p>
    <w:p w:rsidR="006D318F" w:rsidRDefault="006D318F" w:rsidP="006D318F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Общая сумма расходов бюджета в 2020 году составила 1</w:t>
      </w:r>
      <w:r w:rsidR="00F419F6">
        <w:rPr>
          <w:color w:val="000000"/>
          <w:spacing w:val="-4"/>
          <w:sz w:val="28"/>
          <w:szCs w:val="28"/>
        </w:rPr>
        <w:t> </w:t>
      </w:r>
      <w:r>
        <w:rPr>
          <w:color w:val="000000"/>
          <w:spacing w:val="-4"/>
          <w:sz w:val="28"/>
          <w:szCs w:val="28"/>
        </w:rPr>
        <w:t>614</w:t>
      </w:r>
      <w:r w:rsidR="00F419F6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>6</w:t>
      </w:r>
      <w:r w:rsidR="00F419F6">
        <w:rPr>
          <w:color w:val="000000"/>
          <w:spacing w:val="-4"/>
          <w:sz w:val="28"/>
          <w:szCs w:val="28"/>
        </w:rPr>
        <w:t xml:space="preserve"> млн.</w:t>
      </w:r>
      <w:r w:rsidRPr="00047A18">
        <w:rPr>
          <w:color w:val="FF0000"/>
          <w:sz w:val="28"/>
          <w:szCs w:val="28"/>
        </w:rPr>
        <w:t xml:space="preserve"> </w:t>
      </w:r>
      <w:r w:rsidRPr="00333FD5">
        <w:rPr>
          <w:sz w:val="28"/>
          <w:szCs w:val="28"/>
        </w:rPr>
        <w:t xml:space="preserve">рублей, прирост к 2019 году  - </w:t>
      </w:r>
      <w:r>
        <w:rPr>
          <w:sz w:val="28"/>
          <w:szCs w:val="28"/>
        </w:rPr>
        <w:t>13</w:t>
      </w:r>
      <w:r w:rsidRPr="00333FD5">
        <w:rPr>
          <w:sz w:val="28"/>
          <w:szCs w:val="28"/>
        </w:rPr>
        <w:t>%.</w:t>
      </w:r>
      <w:r w:rsidRPr="00047A18">
        <w:rPr>
          <w:color w:val="FF0000"/>
          <w:spacing w:val="-4"/>
          <w:sz w:val="28"/>
          <w:szCs w:val="28"/>
        </w:rPr>
        <w:t xml:space="preserve">  </w:t>
      </w:r>
    </w:p>
    <w:p w:rsidR="006D318F" w:rsidRDefault="006D318F" w:rsidP="006D318F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>Первоочередные социально-значимые расходы бюджета, включая социальные выплаты и заработную плату, профинансированы в полном объеме. Просроченная кредиторская задолженность на 01.01.2021 г. отсутствует.</w:t>
      </w:r>
    </w:p>
    <w:p w:rsidR="006D318F" w:rsidRPr="003A2875" w:rsidRDefault="006D318F" w:rsidP="006D318F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ab/>
        <w:t xml:space="preserve">Социально ориентированные отрасли – образование,  социальная политика, спорт, </w:t>
      </w:r>
      <w:r w:rsidRPr="003A2875">
        <w:rPr>
          <w:spacing w:val="-4"/>
          <w:sz w:val="28"/>
          <w:szCs w:val="28"/>
        </w:rPr>
        <w:t xml:space="preserve">культура профинансированы в объеме 1 236 </w:t>
      </w:r>
      <w:r w:rsidR="00F419F6">
        <w:rPr>
          <w:spacing w:val="-4"/>
          <w:sz w:val="28"/>
          <w:szCs w:val="28"/>
        </w:rPr>
        <w:t>млн.</w:t>
      </w:r>
      <w:r w:rsidRPr="003A2875">
        <w:rPr>
          <w:spacing w:val="-4"/>
          <w:sz w:val="28"/>
          <w:szCs w:val="28"/>
        </w:rPr>
        <w:t xml:space="preserve">  рублей. Доля расходов на эти направления в бюджете 2020 года составила 76,6%.</w:t>
      </w:r>
    </w:p>
    <w:p w:rsidR="006D318F" w:rsidRPr="003A2875" w:rsidRDefault="006D318F" w:rsidP="006D318F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 w:rsidRPr="003A2875">
        <w:rPr>
          <w:spacing w:val="-4"/>
          <w:sz w:val="28"/>
          <w:szCs w:val="28"/>
        </w:rPr>
        <w:tab/>
        <w:t>Мероприятия по реализации Указов Президента РФ в части повышения заработной платы отдельным категориям работающих в бюджетной сфере в 2020 г. выполнены.</w:t>
      </w:r>
    </w:p>
    <w:p w:rsidR="006D318F" w:rsidRPr="003A2875" w:rsidRDefault="006D318F" w:rsidP="006D318F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 w:rsidRPr="003A2875">
        <w:rPr>
          <w:spacing w:val="-4"/>
          <w:sz w:val="28"/>
          <w:szCs w:val="28"/>
        </w:rPr>
        <w:tab/>
        <w:t>На развитие дорожного хозяйства направлено</w:t>
      </w:r>
      <w:r w:rsidRPr="003A2875">
        <w:rPr>
          <w:spacing w:val="-4"/>
          <w:sz w:val="28"/>
          <w:szCs w:val="28"/>
          <w:shd w:val="clear" w:color="auto" w:fill="FFFFFF"/>
        </w:rPr>
        <w:t xml:space="preserve"> 42,6 млн</w:t>
      </w:r>
      <w:r w:rsidRPr="003A2875">
        <w:rPr>
          <w:spacing w:val="-4"/>
          <w:sz w:val="28"/>
          <w:szCs w:val="28"/>
        </w:rPr>
        <w:t>. рублей.</w:t>
      </w:r>
    </w:p>
    <w:p w:rsidR="006D318F" w:rsidRPr="003A2875" w:rsidRDefault="006D318F" w:rsidP="006D318F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 w:rsidRPr="003A2875">
        <w:rPr>
          <w:spacing w:val="-4"/>
          <w:sz w:val="28"/>
          <w:szCs w:val="28"/>
        </w:rPr>
        <w:tab/>
        <w:t>Жилищно-коммунальное хозяйство профинансировано в объеме 112,5млн. рублей.</w:t>
      </w:r>
    </w:p>
    <w:p w:rsidR="006D318F" w:rsidRPr="003A2875" w:rsidRDefault="006D318F" w:rsidP="006D318F">
      <w:pPr>
        <w:shd w:val="clear" w:color="auto" w:fill="FFFFFF"/>
        <w:tabs>
          <w:tab w:val="left" w:pos="0"/>
        </w:tabs>
        <w:jc w:val="both"/>
        <w:rPr>
          <w:spacing w:val="-4"/>
          <w:sz w:val="28"/>
          <w:szCs w:val="28"/>
        </w:rPr>
      </w:pPr>
      <w:r w:rsidRPr="003A2875">
        <w:rPr>
          <w:spacing w:val="-4"/>
          <w:sz w:val="28"/>
          <w:szCs w:val="28"/>
        </w:rPr>
        <w:t>На обеспечение пожарной безопасности вложено 8,9 миллиона рублей.</w:t>
      </w:r>
    </w:p>
    <w:p w:rsidR="006D318F" w:rsidRDefault="006D318F" w:rsidP="006D318F">
      <w:pPr>
        <w:shd w:val="clear" w:color="auto" w:fill="FFFFFF"/>
        <w:tabs>
          <w:tab w:val="left" w:pos="0"/>
        </w:tabs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 Для сохранения финансовой устойчивости района и выполнения всех социальных обязательств перед ее населением участники публичных слушаний рекомендуют:</w:t>
      </w:r>
    </w:p>
    <w:p w:rsidR="006D318F" w:rsidRDefault="006D318F" w:rsidP="006D318F">
      <w:pPr>
        <w:pStyle w:val="a3"/>
        <w:numPr>
          <w:ilvl w:val="0"/>
          <w:numId w:val="5"/>
        </w:numPr>
        <w:shd w:val="clear" w:color="auto" w:fill="FFFFFF"/>
        <w:tabs>
          <w:tab w:val="left" w:pos="0"/>
        </w:tabs>
        <w:ind w:left="0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Собранию депутатов Увельского муниципального района рассмотреть проект </w:t>
      </w:r>
    </w:p>
    <w:p w:rsidR="006D318F" w:rsidRPr="00D27326" w:rsidRDefault="006D318F" w:rsidP="006D318F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 w:rsidRPr="00D27326">
        <w:rPr>
          <w:color w:val="000000"/>
          <w:spacing w:val="-4"/>
          <w:sz w:val="28"/>
          <w:szCs w:val="28"/>
        </w:rPr>
        <w:t>решения «Об исполнении бюджета Увельского муниципального района за 20</w:t>
      </w:r>
      <w:r>
        <w:rPr>
          <w:color w:val="000000"/>
          <w:spacing w:val="-4"/>
          <w:sz w:val="28"/>
          <w:szCs w:val="28"/>
        </w:rPr>
        <w:t>20</w:t>
      </w:r>
      <w:r w:rsidRPr="00D27326">
        <w:rPr>
          <w:color w:val="000000"/>
          <w:spacing w:val="-4"/>
          <w:sz w:val="28"/>
          <w:szCs w:val="28"/>
        </w:rPr>
        <w:t xml:space="preserve"> год» и принять данное решение.</w:t>
      </w:r>
    </w:p>
    <w:p w:rsidR="006D318F" w:rsidRPr="004F0DB9" w:rsidRDefault="006D318F" w:rsidP="006D318F">
      <w:pPr>
        <w:pStyle w:val="a3"/>
        <w:widowControl w:val="0"/>
        <w:numPr>
          <w:ilvl w:val="0"/>
          <w:numId w:val="5"/>
        </w:numPr>
        <w:shd w:val="clear" w:color="auto" w:fill="FFFFFF"/>
        <w:tabs>
          <w:tab w:val="left" w:pos="-2977"/>
        </w:tabs>
        <w:autoSpaceDE w:val="0"/>
        <w:autoSpaceDN w:val="0"/>
        <w:adjustRightInd w:val="0"/>
        <w:ind w:left="0"/>
        <w:jc w:val="both"/>
        <w:rPr>
          <w:color w:val="000000"/>
          <w:spacing w:val="-13"/>
          <w:sz w:val="28"/>
          <w:szCs w:val="28"/>
        </w:rPr>
      </w:pPr>
      <w:r w:rsidRPr="004F0DB9">
        <w:rPr>
          <w:color w:val="000000"/>
          <w:spacing w:val="-4"/>
          <w:sz w:val="28"/>
          <w:szCs w:val="28"/>
        </w:rPr>
        <w:t>Администрации Увельского муниципального района и ее структурным подразделениям:</w:t>
      </w:r>
    </w:p>
    <w:p w:rsidR="006D318F" w:rsidRPr="003A2875" w:rsidRDefault="006D318F" w:rsidP="006D318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A2875">
        <w:rPr>
          <w:color w:val="000000"/>
          <w:sz w:val="28"/>
          <w:szCs w:val="28"/>
        </w:rPr>
        <w:t xml:space="preserve">продолжить работу в рамках деятельности рабочей группы, созданной распоряжением </w:t>
      </w:r>
      <w:r w:rsidRPr="003A2875">
        <w:rPr>
          <w:spacing w:val="-1"/>
          <w:sz w:val="28"/>
          <w:szCs w:val="28"/>
        </w:rPr>
        <w:lastRenderedPageBreak/>
        <w:t>администрации от 15 января 2018 года  № 8, для</w:t>
      </w:r>
      <w:r w:rsidRPr="003A2875">
        <w:rPr>
          <w:color w:val="000000"/>
          <w:spacing w:val="-1"/>
          <w:sz w:val="28"/>
          <w:szCs w:val="28"/>
        </w:rPr>
        <w:t xml:space="preserve"> обеспечения полноты и своевременности </w:t>
      </w:r>
      <w:r w:rsidRPr="003A2875">
        <w:rPr>
          <w:color w:val="000000"/>
          <w:sz w:val="28"/>
          <w:szCs w:val="28"/>
        </w:rPr>
        <w:t>поступления налогов и сборов в бюджет, сокращению задолженности организаций по налогам и сборам и координации работы с организациями, имеющими неудовлетворительные экономические показатели;</w:t>
      </w:r>
      <w:bookmarkStart w:id="0" w:name="_GoBack"/>
      <w:bookmarkEnd w:id="0"/>
    </w:p>
    <w:p w:rsidR="006D318F" w:rsidRDefault="006D318F" w:rsidP="006D318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оказывать содействие территориальному органу федеральной  налоговой службы, в размещении социальной рекламы, направленной на повышение налоговой грамотности населения;</w:t>
      </w:r>
    </w:p>
    <w:p w:rsidR="006D318F" w:rsidRDefault="006D318F" w:rsidP="006D318F">
      <w:pPr>
        <w:widowControl w:val="0"/>
        <w:numPr>
          <w:ilvl w:val="0"/>
          <w:numId w:val="3"/>
        </w:numPr>
        <w:shd w:val="clear" w:color="auto" w:fill="FFFFFF"/>
        <w:tabs>
          <w:tab w:val="left" w:pos="15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 с региональными органами государственной власти по привлечению в бюджет Увельского муниципального района   бюджетных сре</w:t>
      </w:r>
      <w:proofErr w:type="gramStart"/>
      <w:r>
        <w:rPr>
          <w:color w:val="000000"/>
          <w:sz w:val="28"/>
          <w:szCs w:val="28"/>
        </w:rPr>
        <w:t>дств дл</w:t>
      </w:r>
      <w:proofErr w:type="gramEnd"/>
      <w:r>
        <w:rPr>
          <w:color w:val="000000"/>
          <w:sz w:val="28"/>
          <w:szCs w:val="28"/>
        </w:rPr>
        <w:t>я дополнительного финансирования приоритетных направлений социально-экономического развития района.</w:t>
      </w:r>
    </w:p>
    <w:p w:rsidR="006D318F" w:rsidRPr="003A2875" w:rsidRDefault="006D318F" w:rsidP="006D318F">
      <w:pPr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- обеспечить соблюдение соглашения, заключенного с Министерством Финансов Челябинской области о мерах </w:t>
      </w:r>
      <w:r w:rsidRPr="003A2875">
        <w:rPr>
          <w:rFonts w:eastAsia="Calibri"/>
          <w:sz w:val="28"/>
          <w:szCs w:val="28"/>
          <w:lang w:eastAsia="en-US"/>
        </w:rPr>
        <w:t xml:space="preserve">по социально-экономическому развитию и  оздоровлению муниципальных финансов </w:t>
      </w:r>
      <w:r w:rsidRPr="003A2875">
        <w:rPr>
          <w:rFonts w:eastAsia="Calibri"/>
          <w:b/>
          <w:sz w:val="28"/>
          <w:szCs w:val="28"/>
          <w:lang w:eastAsia="en-US"/>
        </w:rPr>
        <w:t xml:space="preserve">                                      </w:t>
      </w:r>
    </w:p>
    <w:p w:rsidR="006D318F" w:rsidRPr="001F5B2D" w:rsidRDefault="006D318F" w:rsidP="006D318F">
      <w:pPr>
        <w:shd w:val="clear" w:color="auto" w:fill="FFFFFF"/>
        <w:tabs>
          <w:tab w:val="left" w:pos="230"/>
        </w:tabs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3. </w:t>
      </w:r>
      <w:r w:rsidRPr="001F5B2D">
        <w:rPr>
          <w:color w:val="000000"/>
          <w:spacing w:val="-5"/>
          <w:sz w:val="28"/>
          <w:szCs w:val="28"/>
        </w:rPr>
        <w:t>Главным администраторам доходов районного бюджета:</w:t>
      </w:r>
    </w:p>
    <w:p w:rsidR="006D318F" w:rsidRDefault="006D318F" w:rsidP="006D318F">
      <w:pPr>
        <w:shd w:val="clear" w:color="auto" w:fill="FFFFFF"/>
        <w:tabs>
          <w:tab w:val="left" w:pos="230"/>
        </w:tabs>
        <w:jc w:val="both"/>
        <w:rPr>
          <w:color w:val="000000"/>
          <w:spacing w:val="-8"/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  <w:t>принять исчерпывающие меры по взысканию имеющейся задолженности по закрепленным</w:t>
      </w:r>
      <w:r>
        <w:rPr>
          <w:color w:val="000000"/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1F5B2D">
        <w:rPr>
          <w:color w:val="000000"/>
          <w:spacing w:val="1"/>
          <w:sz w:val="28"/>
          <w:szCs w:val="28"/>
        </w:rPr>
        <w:t>ними неналоговым доходам.</w:t>
      </w:r>
      <w:r>
        <w:rPr>
          <w:color w:val="000000"/>
          <w:spacing w:val="-8"/>
          <w:sz w:val="28"/>
          <w:szCs w:val="28"/>
        </w:rPr>
        <w:t xml:space="preserve">     </w:t>
      </w:r>
    </w:p>
    <w:p w:rsidR="006D318F" w:rsidRDefault="006D318F" w:rsidP="006D318F">
      <w:pPr>
        <w:shd w:val="clear" w:color="auto" w:fill="FFFFFF"/>
        <w:tabs>
          <w:tab w:val="left" w:pos="230"/>
        </w:tabs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4. </w:t>
      </w:r>
      <w:r w:rsidRPr="001F5B2D">
        <w:rPr>
          <w:color w:val="000000"/>
          <w:spacing w:val="-5"/>
          <w:sz w:val="28"/>
          <w:szCs w:val="28"/>
        </w:rPr>
        <w:t>Главным распорядителям средств бюджета</w:t>
      </w:r>
    </w:p>
    <w:p w:rsidR="006D318F" w:rsidRPr="001F5B2D" w:rsidRDefault="006D318F" w:rsidP="006D318F">
      <w:pPr>
        <w:shd w:val="clear" w:color="auto" w:fill="FFFFFF"/>
        <w:tabs>
          <w:tab w:val="left" w:pos="230"/>
        </w:tabs>
        <w:jc w:val="both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1) обеспечить</w:t>
      </w:r>
      <w:r w:rsidRPr="001F5B2D">
        <w:rPr>
          <w:color w:val="000000"/>
          <w:spacing w:val="-5"/>
          <w:sz w:val="28"/>
          <w:szCs w:val="28"/>
        </w:rPr>
        <w:t>:</w:t>
      </w:r>
    </w:p>
    <w:p w:rsidR="006D318F" w:rsidRPr="001F5B2D" w:rsidRDefault="006D318F" w:rsidP="006D318F">
      <w:pPr>
        <w:shd w:val="clear" w:color="auto" w:fill="FFFFFF"/>
        <w:tabs>
          <w:tab w:val="left" w:pos="230"/>
        </w:tabs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-  целевое и </w:t>
      </w:r>
      <w:r w:rsidRPr="001F5B2D">
        <w:rPr>
          <w:color w:val="000000"/>
          <w:spacing w:val="-1"/>
          <w:sz w:val="28"/>
          <w:szCs w:val="28"/>
        </w:rPr>
        <w:t xml:space="preserve"> эффективно</w:t>
      </w:r>
      <w:r>
        <w:rPr>
          <w:color w:val="000000"/>
          <w:spacing w:val="-1"/>
          <w:sz w:val="28"/>
          <w:szCs w:val="28"/>
        </w:rPr>
        <w:t>е</w:t>
      </w:r>
      <w:r w:rsidRPr="001F5B2D">
        <w:rPr>
          <w:color w:val="000000"/>
          <w:spacing w:val="-1"/>
          <w:sz w:val="28"/>
          <w:szCs w:val="28"/>
        </w:rPr>
        <w:t xml:space="preserve"> использовани</w:t>
      </w:r>
      <w:r>
        <w:rPr>
          <w:color w:val="000000"/>
          <w:spacing w:val="-1"/>
          <w:sz w:val="28"/>
          <w:szCs w:val="28"/>
        </w:rPr>
        <w:t>е</w:t>
      </w:r>
      <w:r w:rsidRPr="001F5B2D">
        <w:rPr>
          <w:color w:val="000000"/>
          <w:spacing w:val="-1"/>
          <w:sz w:val="28"/>
          <w:szCs w:val="28"/>
        </w:rPr>
        <w:t xml:space="preserve"> бюджетных средств;</w:t>
      </w:r>
      <w:r w:rsidRPr="001F5B2D">
        <w:rPr>
          <w:sz w:val="28"/>
          <w:szCs w:val="28"/>
        </w:rPr>
        <w:t xml:space="preserve"> </w:t>
      </w:r>
    </w:p>
    <w:p w:rsidR="006D318F" w:rsidRDefault="006D318F" w:rsidP="006D318F">
      <w:pPr>
        <w:shd w:val="clear" w:color="auto" w:fill="FFFFFF"/>
        <w:tabs>
          <w:tab w:val="left" w:pos="230"/>
        </w:tabs>
        <w:jc w:val="both"/>
        <w:rPr>
          <w:color w:val="000000"/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контроль за выполнением бюджетными учреждениями показателей муниципальных заданий;</w:t>
      </w:r>
    </w:p>
    <w:p w:rsidR="006D318F" w:rsidRDefault="006D318F" w:rsidP="006D318F">
      <w:pPr>
        <w:shd w:val="clear" w:color="auto" w:fill="FFFFFF"/>
        <w:tabs>
          <w:tab w:val="left" w:pos="2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контроль за принятием расходных обязательств в пределах утвержденных лимитов бюджетных обязательств;</w:t>
      </w:r>
    </w:p>
    <w:p w:rsidR="006D318F" w:rsidRDefault="006D318F" w:rsidP="006D318F">
      <w:pPr>
        <w:shd w:val="clear" w:color="auto" w:fill="FFFFFF"/>
        <w:tabs>
          <w:tab w:val="left" w:pos="2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качество предоставляемой бюджетной отчетности;</w:t>
      </w:r>
    </w:p>
    <w:p w:rsidR="006D318F" w:rsidRPr="001F5B2D" w:rsidRDefault="006D318F" w:rsidP="006D318F">
      <w:pPr>
        <w:shd w:val="clear" w:color="auto" w:fill="FFFFFF"/>
        <w:tabs>
          <w:tab w:val="left" w:pos="23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>- принятия новых расходных обязательств при отсутствии средств на финансирование  действующих;</w:t>
      </w:r>
      <w:r w:rsidRPr="001F5B2D">
        <w:rPr>
          <w:sz w:val="28"/>
          <w:szCs w:val="28"/>
        </w:rPr>
        <w:br/>
      </w: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</w:r>
      <w:r w:rsidRPr="001F5B2D">
        <w:rPr>
          <w:color w:val="000000"/>
          <w:spacing w:val="1"/>
          <w:sz w:val="28"/>
          <w:szCs w:val="28"/>
        </w:rPr>
        <w:t>полное и своевременное  освоение целевых трансфертов, полученных из</w:t>
      </w:r>
      <w:r>
        <w:rPr>
          <w:color w:val="000000"/>
          <w:spacing w:val="1"/>
          <w:sz w:val="28"/>
          <w:szCs w:val="28"/>
        </w:rPr>
        <w:t xml:space="preserve"> </w:t>
      </w:r>
      <w:r w:rsidRPr="001F5B2D">
        <w:rPr>
          <w:color w:val="000000"/>
          <w:sz w:val="28"/>
          <w:szCs w:val="28"/>
        </w:rPr>
        <w:t>федерального и областного бюджетов;</w:t>
      </w:r>
    </w:p>
    <w:p w:rsidR="006D318F" w:rsidRPr="001F5B2D" w:rsidRDefault="006D318F" w:rsidP="006D318F">
      <w:pPr>
        <w:shd w:val="clear" w:color="auto" w:fill="FFFFFF"/>
        <w:tabs>
          <w:tab w:val="left" w:pos="187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</w:t>
      </w:r>
      <w:r w:rsidRPr="001F5B2D">
        <w:rPr>
          <w:color w:val="000000"/>
          <w:sz w:val="28"/>
          <w:szCs w:val="28"/>
        </w:rPr>
        <w:tab/>
      </w:r>
      <w:r w:rsidRPr="001F5B2D">
        <w:rPr>
          <w:color w:val="000000"/>
          <w:spacing w:val="2"/>
          <w:sz w:val="28"/>
          <w:szCs w:val="28"/>
        </w:rPr>
        <w:t xml:space="preserve">не допускать образование </w:t>
      </w:r>
      <w:r>
        <w:rPr>
          <w:color w:val="000000"/>
          <w:spacing w:val="2"/>
          <w:sz w:val="28"/>
          <w:szCs w:val="28"/>
        </w:rPr>
        <w:t xml:space="preserve"> просроченной </w:t>
      </w:r>
      <w:r w:rsidRPr="001F5B2D">
        <w:rPr>
          <w:color w:val="000000"/>
          <w:spacing w:val="2"/>
          <w:sz w:val="28"/>
          <w:szCs w:val="28"/>
        </w:rPr>
        <w:t>кредиторской   и дебиторской задолженности.</w:t>
      </w:r>
    </w:p>
    <w:p w:rsidR="006D318F" w:rsidRPr="001F5B2D" w:rsidRDefault="006D318F" w:rsidP="006D318F">
      <w:pPr>
        <w:shd w:val="clear" w:color="auto" w:fill="FFFFFF"/>
        <w:tabs>
          <w:tab w:val="left" w:pos="230"/>
        </w:tabs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           5. Рекомендовать о</w:t>
      </w:r>
      <w:r w:rsidRPr="001F5B2D">
        <w:rPr>
          <w:color w:val="000000"/>
          <w:spacing w:val="-6"/>
          <w:sz w:val="28"/>
          <w:szCs w:val="28"/>
        </w:rPr>
        <w:t>рганам местного самоуправления сельских поселений:</w:t>
      </w:r>
    </w:p>
    <w:p w:rsidR="006D318F" w:rsidRPr="001F5B2D" w:rsidRDefault="006D318F" w:rsidP="006D318F">
      <w:pPr>
        <w:shd w:val="clear" w:color="auto" w:fill="FFFFFF"/>
        <w:tabs>
          <w:tab w:val="left" w:pos="230"/>
        </w:tabs>
        <w:jc w:val="both"/>
        <w:rPr>
          <w:sz w:val="28"/>
          <w:szCs w:val="28"/>
        </w:rPr>
      </w:pPr>
      <w:r w:rsidRPr="001F5B2D">
        <w:rPr>
          <w:color w:val="000000"/>
          <w:spacing w:val="15"/>
          <w:sz w:val="28"/>
          <w:szCs w:val="28"/>
        </w:rPr>
        <w:t>-не</w:t>
      </w:r>
      <w:r w:rsidRPr="001F5B2D">
        <w:rPr>
          <w:color w:val="000000"/>
          <w:sz w:val="28"/>
          <w:szCs w:val="28"/>
        </w:rPr>
        <w:t xml:space="preserve"> допускать превышения установленного норматива расходов на оплату труда выборных лиц, - муниципальных служащих;   </w:t>
      </w:r>
    </w:p>
    <w:p w:rsidR="006D318F" w:rsidRDefault="006D318F" w:rsidP="006D318F">
      <w:pPr>
        <w:shd w:val="clear" w:color="auto" w:fill="FFFFFF"/>
        <w:tabs>
          <w:tab w:val="left" w:pos="230"/>
        </w:tabs>
        <w:jc w:val="both"/>
        <w:rPr>
          <w:color w:val="000000"/>
          <w:sz w:val="28"/>
          <w:szCs w:val="28"/>
        </w:rPr>
      </w:pPr>
      <w:r w:rsidRPr="001F5B2D">
        <w:rPr>
          <w:color w:val="000000"/>
          <w:sz w:val="28"/>
          <w:szCs w:val="28"/>
        </w:rPr>
        <w:t>-</w:t>
      </w:r>
      <w:r w:rsidRPr="001F5B2D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при  внесении изменений в решения представительных органов о бюджете  территории не допускать необоснованного завышения плана поступлений налоговых и неналоговых доходов;</w:t>
      </w:r>
    </w:p>
    <w:p w:rsidR="006D318F" w:rsidRDefault="006D318F" w:rsidP="006D318F">
      <w:pPr>
        <w:shd w:val="clear" w:color="auto" w:fill="FFFFFF"/>
        <w:tabs>
          <w:tab w:val="left" w:pos="23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качественную оценку  предоставленных льгот по имущественным налогам.</w:t>
      </w:r>
    </w:p>
    <w:p w:rsidR="006D318F" w:rsidRDefault="006D318F" w:rsidP="006D318F">
      <w:pPr>
        <w:shd w:val="clear" w:color="auto" w:fill="FFFFFF"/>
        <w:tabs>
          <w:tab w:val="left" w:pos="23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6. </w:t>
      </w:r>
      <w:r w:rsidRPr="001F5B2D">
        <w:rPr>
          <w:color w:val="000000"/>
          <w:spacing w:val="3"/>
          <w:sz w:val="28"/>
          <w:szCs w:val="28"/>
        </w:rPr>
        <w:t>Направить протокол заседания публичных слушаний, рекомендации участников</w:t>
      </w:r>
      <w:r>
        <w:rPr>
          <w:color w:val="000000"/>
          <w:spacing w:val="3"/>
          <w:sz w:val="28"/>
          <w:szCs w:val="28"/>
        </w:rPr>
        <w:t xml:space="preserve"> </w:t>
      </w:r>
      <w:r w:rsidRPr="001F5B2D">
        <w:rPr>
          <w:color w:val="000000"/>
          <w:spacing w:val="1"/>
          <w:sz w:val="28"/>
          <w:szCs w:val="28"/>
        </w:rPr>
        <w:t xml:space="preserve">публичных слушаний Собранию депутатов Увельского муниципального района для рассмотрения </w:t>
      </w:r>
      <w:r w:rsidR="004A3623">
        <w:rPr>
          <w:color w:val="000000"/>
          <w:spacing w:val="1"/>
          <w:sz w:val="28"/>
          <w:szCs w:val="28"/>
        </w:rPr>
        <w:t>пр</w:t>
      </w:r>
      <w:r w:rsidRPr="001F5B2D">
        <w:rPr>
          <w:color w:val="000000"/>
          <w:spacing w:val="1"/>
          <w:sz w:val="28"/>
          <w:szCs w:val="28"/>
        </w:rPr>
        <w:t>и утверждени</w:t>
      </w:r>
      <w:r w:rsidR="004A3623">
        <w:rPr>
          <w:color w:val="000000"/>
          <w:spacing w:val="1"/>
          <w:sz w:val="28"/>
          <w:szCs w:val="28"/>
        </w:rPr>
        <w:t>и отчета об исполнении бюджета Увельского муниципального района за 2020 год.</w:t>
      </w:r>
    </w:p>
    <w:p w:rsidR="006D318F" w:rsidRDefault="006D318F" w:rsidP="006D318F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6D318F" w:rsidRDefault="006D318F" w:rsidP="006D31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 «за» - </w:t>
      </w:r>
      <w:r w:rsidR="00F419F6">
        <w:rPr>
          <w:sz w:val="28"/>
          <w:szCs w:val="28"/>
        </w:rPr>
        <w:t>61 чел.</w:t>
      </w:r>
      <w:r>
        <w:rPr>
          <w:sz w:val="28"/>
          <w:szCs w:val="28"/>
        </w:rPr>
        <w:t xml:space="preserve"> , «против» -  0, «воздержались» -  0.</w:t>
      </w:r>
    </w:p>
    <w:p w:rsidR="006D318F" w:rsidRDefault="006D318F" w:rsidP="006D318F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</w:p>
    <w:p w:rsidR="006D318F" w:rsidRPr="001F5B2D" w:rsidRDefault="006D318F" w:rsidP="00E422EE">
      <w:pPr>
        <w:shd w:val="clear" w:color="auto" w:fill="FFFFFF"/>
        <w:tabs>
          <w:tab w:val="left" w:pos="0"/>
        </w:tabs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</w:p>
    <w:p w:rsidR="00B36BE2" w:rsidRPr="006D318F" w:rsidRDefault="00B36BE2" w:rsidP="006D318F">
      <w:pPr>
        <w:rPr>
          <w:szCs w:val="28"/>
        </w:rPr>
      </w:pPr>
    </w:p>
    <w:sectPr w:rsidR="00B36BE2" w:rsidRPr="006D318F" w:rsidSect="006D318F">
      <w:type w:val="continuous"/>
      <w:pgSz w:w="11909" w:h="16834"/>
      <w:pgMar w:top="567" w:right="567" w:bottom="567" w:left="567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0C7DB2"/>
    <w:lvl w:ilvl="0">
      <w:numFmt w:val="bullet"/>
      <w:lvlText w:val="*"/>
      <w:lvlJc w:val="left"/>
    </w:lvl>
  </w:abstractNum>
  <w:abstractNum w:abstractNumId="1">
    <w:nsid w:val="3DCA4086"/>
    <w:multiLevelType w:val="hybridMultilevel"/>
    <w:tmpl w:val="3AE0078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6C5F"/>
    <w:multiLevelType w:val="hybridMultilevel"/>
    <w:tmpl w:val="7A966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4F2386"/>
    <w:multiLevelType w:val="singleLevel"/>
    <w:tmpl w:val="E5E662FC"/>
    <w:lvl w:ilvl="0">
      <w:start w:val="1"/>
      <w:numFmt w:val="decimal"/>
      <w:lvlText w:val="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Arial" w:hAnsi="Arial" w:cs="Arial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/>
  <w:rsids>
    <w:rsidRoot w:val="00F46073"/>
    <w:rsid w:val="00002B68"/>
    <w:rsid w:val="0001476E"/>
    <w:rsid w:val="0001733D"/>
    <w:rsid w:val="00057B1F"/>
    <w:rsid w:val="000C4CB0"/>
    <w:rsid w:val="000F243F"/>
    <w:rsid w:val="00102B99"/>
    <w:rsid w:val="001725BC"/>
    <w:rsid w:val="001779B3"/>
    <w:rsid w:val="00194A27"/>
    <w:rsid w:val="001A71A6"/>
    <w:rsid w:val="001B034C"/>
    <w:rsid w:val="001B0D9A"/>
    <w:rsid w:val="001B53B8"/>
    <w:rsid w:val="001D63C9"/>
    <w:rsid w:val="001F5B2D"/>
    <w:rsid w:val="001F7513"/>
    <w:rsid w:val="002204C2"/>
    <w:rsid w:val="00241EC1"/>
    <w:rsid w:val="0026206C"/>
    <w:rsid w:val="00297F7E"/>
    <w:rsid w:val="002E4B28"/>
    <w:rsid w:val="002F026E"/>
    <w:rsid w:val="00307C87"/>
    <w:rsid w:val="00344406"/>
    <w:rsid w:val="003947AE"/>
    <w:rsid w:val="003A3B27"/>
    <w:rsid w:val="003B1C97"/>
    <w:rsid w:val="003B4D5D"/>
    <w:rsid w:val="003C5C27"/>
    <w:rsid w:val="004431D0"/>
    <w:rsid w:val="00445743"/>
    <w:rsid w:val="00465A9A"/>
    <w:rsid w:val="004A3623"/>
    <w:rsid w:val="004B6A58"/>
    <w:rsid w:val="004F0DB9"/>
    <w:rsid w:val="004F3733"/>
    <w:rsid w:val="005061B3"/>
    <w:rsid w:val="00514354"/>
    <w:rsid w:val="005F1DFF"/>
    <w:rsid w:val="0066229C"/>
    <w:rsid w:val="00666732"/>
    <w:rsid w:val="006706E2"/>
    <w:rsid w:val="00671516"/>
    <w:rsid w:val="00680019"/>
    <w:rsid w:val="006B6E24"/>
    <w:rsid w:val="006C1D13"/>
    <w:rsid w:val="006D318F"/>
    <w:rsid w:val="006D67F7"/>
    <w:rsid w:val="006E2D95"/>
    <w:rsid w:val="006F2D04"/>
    <w:rsid w:val="00705E7B"/>
    <w:rsid w:val="00714AF8"/>
    <w:rsid w:val="00732563"/>
    <w:rsid w:val="0075575D"/>
    <w:rsid w:val="00793419"/>
    <w:rsid w:val="007A39C8"/>
    <w:rsid w:val="007A7415"/>
    <w:rsid w:val="007B1589"/>
    <w:rsid w:val="007D05F1"/>
    <w:rsid w:val="007F0BE0"/>
    <w:rsid w:val="0080227A"/>
    <w:rsid w:val="00825833"/>
    <w:rsid w:val="008469E0"/>
    <w:rsid w:val="00881470"/>
    <w:rsid w:val="00881D1A"/>
    <w:rsid w:val="008E3011"/>
    <w:rsid w:val="00985DE9"/>
    <w:rsid w:val="00993CCF"/>
    <w:rsid w:val="009B773C"/>
    <w:rsid w:val="009D3B5C"/>
    <w:rsid w:val="009D7321"/>
    <w:rsid w:val="00A1696F"/>
    <w:rsid w:val="00A22F25"/>
    <w:rsid w:val="00A25C71"/>
    <w:rsid w:val="00A45BC2"/>
    <w:rsid w:val="00A7532E"/>
    <w:rsid w:val="00A92852"/>
    <w:rsid w:val="00AC37CD"/>
    <w:rsid w:val="00AD37A6"/>
    <w:rsid w:val="00AE0E26"/>
    <w:rsid w:val="00B2323C"/>
    <w:rsid w:val="00B266D1"/>
    <w:rsid w:val="00B36BE2"/>
    <w:rsid w:val="00B604C5"/>
    <w:rsid w:val="00B80510"/>
    <w:rsid w:val="00C2027F"/>
    <w:rsid w:val="00C31444"/>
    <w:rsid w:val="00C71623"/>
    <w:rsid w:val="00C94E8F"/>
    <w:rsid w:val="00CE5627"/>
    <w:rsid w:val="00D11D30"/>
    <w:rsid w:val="00D27326"/>
    <w:rsid w:val="00D63908"/>
    <w:rsid w:val="00D7734F"/>
    <w:rsid w:val="00DA73D6"/>
    <w:rsid w:val="00E2294D"/>
    <w:rsid w:val="00E422EE"/>
    <w:rsid w:val="00E724E8"/>
    <w:rsid w:val="00E7691D"/>
    <w:rsid w:val="00EA1554"/>
    <w:rsid w:val="00EA4B36"/>
    <w:rsid w:val="00EB7338"/>
    <w:rsid w:val="00EC756C"/>
    <w:rsid w:val="00EC7CC7"/>
    <w:rsid w:val="00ED24BB"/>
    <w:rsid w:val="00EE167A"/>
    <w:rsid w:val="00EF6B18"/>
    <w:rsid w:val="00F226CC"/>
    <w:rsid w:val="00F363F9"/>
    <w:rsid w:val="00F419F6"/>
    <w:rsid w:val="00F46073"/>
    <w:rsid w:val="00F579FF"/>
    <w:rsid w:val="00F745D2"/>
    <w:rsid w:val="00FA6AEE"/>
    <w:rsid w:val="00FD2024"/>
    <w:rsid w:val="00FD6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60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46073"/>
    <w:pPr>
      <w:ind w:left="720"/>
    </w:pPr>
  </w:style>
  <w:style w:type="paragraph" w:styleId="a4">
    <w:name w:val="Balloon Text"/>
    <w:basedOn w:val="a"/>
    <w:link w:val="a5"/>
    <w:uiPriority w:val="99"/>
    <w:semiHidden/>
    <w:rsid w:val="00793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341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4607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F46073"/>
    <w:pPr>
      <w:ind w:left="720"/>
    </w:pPr>
  </w:style>
  <w:style w:type="paragraph" w:styleId="a4">
    <w:name w:val="Balloon Text"/>
    <w:basedOn w:val="a"/>
    <w:link w:val="a5"/>
    <w:uiPriority w:val="99"/>
    <w:semiHidden/>
    <w:rsid w:val="007934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9341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4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611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 Windows</cp:lastModifiedBy>
  <cp:revision>17</cp:revision>
  <cp:lastPrinted>2021-05-12T06:45:00Z</cp:lastPrinted>
  <dcterms:created xsi:type="dcterms:W3CDTF">2019-04-30T07:43:00Z</dcterms:created>
  <dcterms:modified xsi:type="dcterms:W3CDTF">2021-05-12T09:07:00Z</dcterms:modified>
</cp:coreProperties>
</file>